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467"/>
        <w:gridCol w:w="4592"/>
        <w:gridCol w:w="4592"/>
      </w:tblGrid>
      <w:tr w:rsidR="0027781A" w:rsidRPr="00D30938" w:rsidTr="0005589B">
        <w:trPr>
          <w:trHeight w:val="397"/>
        </w:trPr>
        <w:tc>
          <w:tcPr>
            <w:tcW w:w="467" w:type="dxa"/>
            <w:vAlign w:val="bottom"/>
          </w:tcPr>
          <w:p w:rsidR="0027781A" w:rsidRPr="00D30938" w:rsidRDefault="0027781A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D30938" w:rsidRDefault="0027781A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2" w:type="dxa"/>
            <w:vAlign w:val="bottom"/>
          </w:tcPr>
          <w:p w:rsidR="0027781A" w:rsidRPr="00D30938" w:rsidRDefault="0027781A" w:rsidP="0005589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D30938">
              <w:rPr>
                <w:rFonts w:ascii="Arial" w:hAnsi="Arial" w:cs="Arial"/>
                <w:b/>
                <w:sz w:val="18"/>
                <w:szCs w:val="18"/>
              </w:rPr>
              <w:t xml:space="preserve">Część  </w:t>
            </w:r>
            <w:r w:rsidR="00272698" w:rsidRPr="00D30938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6614B" w:rsidRPr="00D30938"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D30938">
              <w:rPr>
                <w:rFonts w:ascii="Arial" w:hAnsi="Arial" w:cs="Arial"/>
                <w:b/>
                <w:sz w:val="18"/>
                <w:szCs w:val="18"/>
              </w:rPr>
              <w:t xml:space="preserve">.  </w:t>
            </w:r>
          </w:p>
        </w:tc>
        <w:tc>
          <w:tcPr>
            <w:tcW w:w="4592" w:type="dxa"/>
            <w:vAlign w:val="bottom"/>
          </w:tcPr>
          <w:p w:rsidR="0027781A" w:rsidRPr="00D30938" w:rsidRDefault="0027781A" w:rsidP="0005589B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30938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="00E6614B" w:rsidRPr="00D3093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art  </w:t>
            </w:r>
            <w:r w:rsidR="00272698" w:rsidRPr="00D30938">
              <w:rPr>
                <w:rFonts w:ascii="Arial" w:hAnsi="Arial" w:cs="Arial"/>
                <w:b/>
                <w:i/>
                <w:sz w:val="18"/>
                <w:szCs w:val="18"/>
              </w:rPr>
              <w:t>I</w:t>
            </w:r>
            <w:r w:rsidR="00E6614B" w:rsidRPr="00D30938">
              <w:rPr>
                <w:rFonts w:ascii="Arial" w:hAnsi="Arial" w:cs="Arial"/>
                <w:b/>
                <w:i/>
                <w:sz w:val="18"/>
                <w:szCs w:val="18"/>
              </w:rPr>
              <w:t>V</w:t>
            </w:r>
            <w:r w:rsidRPr="00D3093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. </w:t>
            </w:r>
          </w:p>
        </w:tc>
      </w:tr>
      <w:tr w:rsidR="0027781A" w:rsidRPr="0005589B" w:rsidTr="0005589B">
        <w:trPr>
          <w:trHeight w:val="397"/>
        </w:trPr>
        <w:tc>
          <w:tcPr>
            <w:tcW w:w="467" w:type="dxa"/>
            <w:vAlign w:val="bottom"/>
          </w:tcPr>
          <w:p w:rsidR="0027781A" w:rsidRPr="00D30938" w:rsidRDefault="0027781A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D30938" w:rsidRDefault="0027781A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2" w:type="dxa"/>
            <w:vAlign w:val="bottom"/>
          </w:tcPr>
          <w:p w:rsidR="0027781A" w:rsidRPr="00D30938" w:rsidRDefault="0005589B" w:rsidP="0005589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TABLICE TEMATYCZNE</w:t>
            </w:r>
          </w:p>
        </w:tc>
        <w:tc>
          <w:tcPr>
            <w:tcW w:w="4592" w:type="dxa"/>
            <w:vAlign w:val="bottom"/>
          </w:tcPr>
          <w:p w:rsidR="0027781A" w:rsidRPr="00D30938" w:rsidRDefault="0005589B" w:rsidP="0005589B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TABLES </w:t>
            </w:r>
            <w:r w:rsidR="00E6614B" w:rsidRPr="00D3093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BY SUBJECT</w:t>
            </w:r>
          </w:p>
        </w:tc>
      </w:tr>
      <w:tr w:rsidR="0027781A" w:rsidRPr="0005589B" w:rsidTr="0005589B">
        <w:trPr>
          <w:trHeight w:val="397"/>
        </w:trPr>
        <w:tc>
          <w:tcPr>
            <w:tcW w:w="467" w:type="dxa"/>
            <w:vAlign w:val="bottom"/>
          </w:tcPr>
          <w:p w:rsidR="0027781A" w:rsidRPr="00D30938" w:rsidRDefault="0027781A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27781A" w:rsidRPr="00D30938" w:rsidRDefault="0027781A" w:rsidP="0005589B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92" w:type="dxa"/>
            <w:vAlign w:val="bottom"/>
          </w:tcPr>
          <w:p w:rsidR="0027781A" w:rsidRPr="00D30938" w:rsidRDefault="0027781A" w:rsidP="0005589B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92" w:type="dxa"/>
            <w:vAlign w:val="bottom"/>
          </w:tcPr>
          <w:p w:rsidR="0027781A" w:rsidRPr="00D30938" w:rsidRDefault="0027781A" w:rsidP="0005589B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E6614B" w:rsidRPr="00D30938" w:rsidTr="0005589B">
        <w:trPr>
          <w:trHeight w:val="397"/>
        </w:trPr>
        <w:tc>
          <w:tcPr>
            <w:tcW w:w="467" w:type="dxa"/>
            <w:vAlign w:val="bottom"/>
          </w:tcPr>
          <w:p w:rsidR="00E6614B" w:rsidRPr="00D30938" w:rsidRDefault="00E6614B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E6614B" w:rsidRPr="00D30938" w:rsidRDefault="00E6614B" w:rsidP="0005589B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92" w:type="dxa"/>
            <w:vAlign w:val="bottom"/>
          </w:tcPr>
          <w:p w:rsidR="00E6614B" w:rsidRPr="00D30938" w:rsidRDefault="00E6614B" w:rsidP="0005589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D30938">
              <w:rPr>
                <w:rFonts w:ascii="Arial" w:hAnsi="Arial" w:cs="Arial"/>
                <w:b/>
                <w:sz w:val="18"/>
                <w:szCs w:val="18"/>
              </w:rPr>
              <w:t xml:space="preserve">Dział </w:t>
            </w:r>
            <w:r w:rsidR="001C5600" w:rsidRPr="00D30938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D30938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 w:rsidR="001C5600" w:rsidRPr="00D30938">
              <w:rPr>
                <w:rFonts w:ascii="Arial" w:hAnsi="Arial" w:cs="Arial"/>
                <w:b/>
                <w:sz w:val="18"/>
                <w:szCs w:val="18"/>
              </w:rPr>
              <w:t>ROLNICTWO, LEŚNICTWO, RYBACTWO</w:t>
            </w:r>
          </w:p>
        </w:tc>
        <w:tc>
          <w:tcPr>
            <w:tcW w:w="4592" w:type="dxa"/>
            <w:vAlign w:val="bottom"/>
          </w:tcPr>
          <w:p w:rsidR="00E6614B" w:rsidRPr="00D30938" w:rsidRDefault="001C5600" w:rsidP="0005589B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spellStart"/>
            <w:r w:rsidRPr="00D30938">
              <w:rPr>
                <w:rFonts w:ascii="Arial" w:hAnsi="Arial" w:cs="Arial"/>
                <w:b/>
                <w:i/>
                <w:sz w:val="18"/>
                <w:szCs w:val="18"/>
              </w:rPr>
              <w:t>Chapter</w:t>
            </w:r>
            <w:proofErr w:type="spellEnd"/>
            <w:r w:rsidRPr="00D3093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11</w:t>
            </w:r>
            <w:r w:rsidR="00E6614B" w:rsidRPr="00D3093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. </w:t>
            </w:r>
            <w:r w:rsidRPr="00D30938">
              <w:rPr>
                <w:rFonts w:ascii="Arial" w:hAnsi="Arial" w:cs="Arial"/>
                <w:b/>
                <w:i/>
                <w:sz w:val="18"/>
                <w:szCs w:val="18"/>
              </w:rPr>
              <w:t>AGRICULTURE, FORESTRY, FISHING</w:t>
            </w:r>
          </w:p>
        </w:tc>
      </w:tr>
      <w:tr w:rsidR="00E6614B" w:rsidRPr="00D30938" w:rsidTr="0005589B">
        <w:trPr>
          <w:trHeight w:val="397"/>
        </w:trPr>
        <w:tc>
          <w:tcPr>
            <w:tcW w:w="467" w:type="dxa"/>
            <w:vAlign w:val="bottom"/>
          </w:tcPr>
          <w:p w:rsidR="00E6614B" w:rsidRPr="00D30938" w:rsidRDefault="00E6614B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E6614B" w:rsidRPr="00D30938" w:rsidRDefault="00E6614B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2" w:type="dxa"/>
            <w:vAlign w:val="bottom"/>
          </w:tcPr>
          <w:p w:rsidR="00E6614B" w:rsidRPr="00D30938" w:rsidRDefault="00E6614B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2" w:type="dxa"/>
            <w:vAlign w:val="bottom"/>
          </w:tcPr>
          <w:p w:rsidR="00E6614B" w:rsidRPr="00D30938" w:rsidRDefault="00E6614B" w:rsidP="0005589B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Dynamika produkcji rolniczej (ceny stałe)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Indices of agricultural output (constant prices) 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Ludność aktywna zawodowo w rolnictwie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Economically active population in agriculture  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92" w:type="dxa"/>
            <w:vAlign w:val="bottom"/>
          </w:tcPr>
          <w:p w:rsidR="001C5600" w:rsidRPr="00D30938" w:rsidRDefault="0005589B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A5"/>
                <w:rFonts w:ascii="Arial" w:hAnsi="Arial" w:cs="Arial"/>
                <w:sz w:val="18"/>
                <w:szCs w:val="18"/>
              </w:rPr>
              <w:t>Powierzchnia użytków rolnych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E76537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Agricultur</w:t>
            </w:r>
            <w:r w:rsidR="00E7653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al</w:t>
            </w: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land area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Tereny nawadniane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Irrigated areas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Gospodarstwa ekologiczne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Organic farms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592" w:type="dxa"/>
            <w:vAlign w:val="bottom"/>
          </w:tcPr>
          <w:p w:rsidR="00D30938" w:rsidRPr="00D30938" w:rsidRDefault="001C5600" w:rsidP="0005589B">
            <w:pPr>
              <w:pStyle w:val="Pa0"/>
              <w:spacing w:before="120" w:line="240" w:lineRule="auto"/>
              <w:ind w:left="132" w:hanging="132"/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zasiewów, zbiory i plony zbóż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Sown area, production and yields of cereals 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fasoli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beans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grochu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peas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ziemniaków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potatoes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manioku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cassava</w:t>
            </w:r>
          </w:p>
        </w:tc>
      </w:tr>
      <w:tr w:rsidR="001C5600" w:rsidRPr="00E76537" w:rsidTr="0005589B">
        <w:trPr>
          <w:trHeight w:val="510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buraków cukrowych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sugar beets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trzciny cukrowej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sugar cane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rzepaku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rape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Produkcja oleju rzepakowego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rape oil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soi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soybeans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Produkcja oleju sojowego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Production of soybean oil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słonecznika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sunflower </w:t>
            </w:r>
            <w:r w:rsidR="00E7653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seeds</w:t>
            </w: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Produkcja oleju słonecznikowego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Production of sunflower oil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oliwek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olives  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Produkcja oliwy z oliwek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olive oil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Produkcja oleju palmowego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palm oil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orzechów kokosowych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coconuts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upraw, zbiory i plony orzeszków ziemnych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groundnuts 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Zbiory bawełny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cotton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włókna lnu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E76537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flax </w:t>
            </w:r>
            <w:proofErr w:type="spellStart"/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fibr</w:t>
            </w:r>
            <w:r w:rsidR="00E7653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e</w:t>
            </w:r>
            <w:proofErr w:type="spellEnd"/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and tow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26.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włókna agawy (sizalu)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sisal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kauczuku naturalnego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natural rubber 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4592" w:type="dxa"/>
            <w:vAlign w:val="bottom"/>
          </w:tcPr>
          <w:p w:rsidR="00D30938" w:rsidRPr="00D30938" w:rsidRDefault="001C5600" w:rsidP="0005589B">
            <w:pPr>
              <w:pStyle w:val="Pa0"/>
              <w:spacing w:before="120" w:line="240" w:lineRule="auto"/>
              <w:ind w:left="132" w:hanging="132"/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herbaty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tea 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lastRenderedPageBreak/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kawy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coffee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ziarna kakaowego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cacao beans 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tytoniu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tobacco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32.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kapusty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cabbage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cebuli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onion 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34.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pomidorów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tomatoes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35.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jabłek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apples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36.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gruszek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pears 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37.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śliwek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plums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38.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truskawek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strawberries 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malin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raspberries 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porzeczek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Harvested area, production and yields of currants 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41.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Powierzchnia uprawy, zbiory i plony winogron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grapes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42.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Produkcja wina gronowego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Production of grape wine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43.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</w:t>
            </w:r>
            <w:r w:rsidR="00E76537">
              <w:rPr>
                <w:rStyle w:val="A5"/>
                <w:rFonts w:ascii="Arial" w:hAnsi="Arial" w:cs="Arial"/>
                <w:sz w:val="18"/>
                <w:szCs w:val="18"/>
              </w:rPr>
              <w:t>awy, zbiory i plony pomarańcz i </w:t>
            </w:r>
            <w:bookmarkStart w:id="0" w:name="_GoBack"/>
            <w:bookmarkEnd w:id="0"/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mandarynek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oranges and mandarins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44.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Powierzchnia uprawy, zbiory i plony cytryn i limonek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Harvested area, production and yields of lemons and limes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45.</w:t>
            </w:r>
          </w:p>
        </w:tc>
        <w:tc>
          <w:tcPr>
            <w:tcW w:w="4592" w:type="dxa"/>
            <w:vAlign w:val="bottom"/>
          </w:tcPr>
          <w:p w:rsidR="001C5600" w:rsidRPr="00D30938" w:rsidRDefault="0005589B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A5"/>
                <w:rFonts w:ascii="Arial" w:hAnsi="Arial" w:cs="Arial"/>
                <w:sz w:val="18"/>
                <w:szCs w:val="18"/>
              </w:rPr>
              <w:t xml:space="preserve">Bydło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Cattle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46.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Trzoda  chlewna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Pigs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47.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Owce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Sheep 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48.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Konie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Horses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49.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Zwierzęta gospodarskie w przeliczeniu na sztuki duże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Livestock calculated in terms of large heads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50.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Produkcja mięsa z uboju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Production of meat from slaughtered animals  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51.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Produkcja mleka krowiego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Production of cows’ milk  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52.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Produkcja jaj kurzych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hen eggs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53.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Produkcja miodu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honey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54.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Produkcja wełny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wool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55.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Produkcyjność zwierząt gospodarskich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Productivity of livestock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56.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Zużycie nawozów mineralnych lub chemicznych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Consumption of mineral or chemical fertilizers 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57.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>Zużycie środków ochrony roślin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Consumption of crop protection chemicals</w:t>
            </w:r>
          </w:p>
        </w:tc>
      </w:tr>
      <w:tr w:rsidR="001C5600" w:rsidRPr="00D30938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58.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Pozyskanie drewna (grubizny)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Roundwood</w:t>
            </w:r>
            <w:proofErr w:type="spellEnd"/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production</w:t>
            </w:r>
          </w:p>
        </w:tc>
      </w:tr>
      <w:tr w:rsidR="001C5600" w:rsidRPr="00E76537" w:rsidTr="0005589B">
        <w:trPr>
          <w:trHeight w:val="397"/>
        </w:trPr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7" w:type="dxa"/>
            <w:vAlign w:val="bottom"/>
          </w:tcPr>
          <w:p w:rsidR="001C5600" w:rsidRPr="00D30938" w:rsidRDefault="001C5600" w:rsidP="0005589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59.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Style w:val="A5"/>
                <w:rFonts w:ascii="Arial" w:hAnsi="Arial" w:cs="Arial"/>
                <w:sz w:val="18"/>
                <w:szCs w:val="18"/>
              </w:rPr>
              <w:t xml:space="preserve">Połowy morskie i słodkowodne  </w:t>
            </w:r>
          </w:p>
        </w:tc>
        <w:tc>
          <w:tcPr>
            <w:tcW w:w="4592" w:type="dxa"/>
            <w:vAlign w:val="bottom"/>
          </w:tcPr>
          <w:p w:rsidR="001C5600" w:rsidRPr="00D30938" w:rsidRDefault="001C5600" w:rsidP="0005589B">
            <w:pPr>
              <w:pStyle w:val="Pa0"/>
              <w:spacing w:before="120" w:line="240" w:lineRule="auto"/>
              <w:ind w:left="206" w:hanging="20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3093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Sea and freshwater fish catches  </w:t>
            </w:r>
          </w:p>
        </w:tc>
      </w:tr>
      <w:tr w:rsidR="0005589B" w:rsidRPr="00E76537" w:rsidTr="0005589B">
        <w:trPr>
          <w:trHeight w:val="397"/>
        </w:trPr>
        <w:tc>
          <w:tcPr>
            <w:tcW w:w="467" w:type="dxa"/>
            <w:vAlign w:val="bottom"/>
          </w:tcPr>
          <w:p w:rsidR="0005589B" w:rsidRPr="00E76537" w:rsidRDefault="0005589B" w:rsidP="0005589B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05589B" w:rsidRPr="00E76537" w:rsidRDefault="0005589B" w:rsidP="0005589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92" w:type="dxa"/>
            <w:vAlign w:val="bottom"/>
          </w:tcPr>
          <w:p w:rsidR="0005589B" w:rsidRPr="00E76537" w:rsidRDefault="0005589B" w:rsidP="0005589B">
            <w:pPr>
              <w:pStyle w:val="Pa0"/>
              <w:ind w:left="132" w:hanging="132"/>
              <w:rPr>
                <w:rStyle w:val="A5"/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92" w:type="dxa"/>
            <w:vAlign w:val="bottom"/>
          </w:tcPr>
          <w:p w:rsidR="0005589B" w:rsidRPr="00D30938" w:rsidRDefault="0005589B" w:rsidP="0005589B">
            <w:pPr>
              <w:pStyle w:val="Pa0"/>
              <w:ind w:left="206" w:hanging="206"/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</w:tc>
      </w:tr>
    </w:tbl>
    <w:p w:rsidR="00F777F7" w:rsidRPr="00D30938" w:rsidRDefault="00F777F7">
      <w:pPr>
        <w:rPr>
          <w:rFonts w:ascii="Arial" w:hAnsi="Arial" w:cs="Arial"/>
          <w:sz w:val="18"/>
          <w:szCs w:val="18"/>
          <w:lang w:val="en-US"/>
        </w:rPr>
      </w:pPr>
    </w:p>
    <w:sectPr w:rsidR="00F777F7" w:rsidRPr="00D30938" w:rsidSect="0005589B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logger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05589B"/>
    <w:rsid w:val="001C5600"/>
    <w:rsid w:val="00272698"/>
    <w:rsid w:val="0027781A"/>
    <w:rsid w:val="002C035D"/>
    <w:rsid w:val="00992F58"/>
    <w:rsid w:val="00A07261"/>
    <w:rsid w:val="00AB2406"/>
    <w:rsid w:val="00D30938"/>
    <w:rsid w:val="00E6614B"/>
    <w:rsid w:val="00E76537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Normalny"/>
    <w:next w:val="Normalny"/>
    <w:uiPriority w:val="99"/>
    <w:rsid w:val="001C5600"/>
    <w:pPr>
      <w:widowControl w:val="0"/>
      <w:autoSpaceDE w:val="0"/>
      <w:autoSpaceDN w:val="0"/>
      <w:adjustRightInd w:val="0"/>
      <w:spacing w:after="0" w:line="241" w:lineRule="atLeast"/>
    </w:pPr>
    <w:rPr>
      <w:rFonts w:ascii="Blogger Sans" w:eastAsiaTheme="minorEastAsia" w:hAnsi="Blogger Sans" w:cs="Times New Roman"/>
      <w:sz w:val="24"/>
      <w:szCs w:val="24"/>
      <w:lang w:eastAsia="pl-PL"/>
    </w:rPr>
  </w:style>
  <w:style w:type="character" w:customStyle="1" w:styleId="A5">
    <w:name w:val="A5"/>
    <w:uiPriority w:val="99"/>
    <w:rsid w:val="001C5600"/>
    <w:rPr>
      <w:color w:val="221E1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755</Words>
  <Characters>4536</Characters>
  <Application>Microsoft Office Word</Application>
  <DocSecurity>0</DocSecurity>
  <Lines>37</Lines>
  <Paragraphs>10</Paragraphs>
  <ScaleCrop>false</ScaleCrop>
  <Company/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11</cp:revision>
  <dcterms:created xsi:type="dcterms:W3CDTF">2015-10-28T13:59:00Z</dcterms:created>
  <dcterms:modified xsi:type="dcterms:W3CDTF">2015-10-30T10:42:00Z</dcterms:modified>
</cp:coreProperties>
</file>